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bookmarkStart w:id="0" w:name="_GoBack"/>
      <w:bookmarkEnd w:id="0"/>
    </w:p>
    <w:p w14:paraId="43D66659" w14:textId="5B05A64B"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9429EE">
        <w:rPr>
          <w:rFonts w:eastAsia="Times New Roman" w:cs="Times New Roman"/>
          <w:b/>
          <w:szCs w:val="24"/>
        </w:rPr>
        <w:t>Language/Literacy Development in the Young Child</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5D2D65B0"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CATALOG – </w:t>
      </w:r>
      <w:bookmarkStart w:id="1" w:name="_Hlk138235070"/>
      <w:r w:rsidRPr="002D552E">
        <w:rPr>
          <w:rFonts w:eastAsia="Times New Roman" w:cs="Times New Roman"/>
          <w:b/>
          <w:szCs w:val="24"/>
        </w:rPr>
        <w:t>PREFIX/COURSE NUMBER/COURSE SECTION*:</w:t>
      </w:r>
      <w:r w:rsidR="00FC2862">
        <w:rPr>
          <w:rFonts w:eastAsia="Times New Roman" w:cs="Times New Roman"/>
          <w:b/>
          <w:szCs w:val="24"/>
        </w:rPr>
        <w:t xml:space="preserve"> </w:t>
      </w:r>
      <w:r w:rsidR="009429EE">
        <w:rPr>
          <w:rFonts w:eastAsia="Times New Roman" w:cs="Times New Roman"/>
          <w:b/>
          <w:szCs w:val="24"/>
        </w:rPr>
        <w:t>EDUC 1120</w:t>
      </w:r>
    </w:p>
    <w:bookmarkEnd w:id="1"/>
    <w:p w14:paraId="43D6665B" w14:textId="77777777" w:rsidR="002D552E" w:rsidRPr="002D552E" w:rsidRDefault="002D552E" w:rsidP="002D552E">
      <w:pPr>
        <w:spacing w:after="0" w:line="240" w:lineRule="auto"/>
        <w:rPr>
          <w:rFonts w:eastAsia="Times New Roman" w:cs="Times New Roman"/>
          <w:b/>
          <w:szCs w:val="24"/>
        </w:rPr>
      </w:pPr>
    </w:p>
    <w:p w14:paraId="43D6665C"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bookmarkStart w:id="2" w:name="_Hlk138235127"/>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bookmarkEnd w:id="2"/>
    <w:p w14:paraId="43D6665F" w14:textId="77777777" w:rsidR="002D552E" w:rsidRPr="002D552E" w:rsidRDefault="002D552E" w:rsidP="002D552E">
      <w:pPr>
        <w:spacing w:after="0" w:line="240" w:lineRule="auto"/>
        <w:rPr>
          <w:rFonts w:eastAsia="Times New Roman" w:cs="Times New Roman"/>
          <w:b/>
          <w:szCs w:val="24"/>
        </w:rPr>
      </w:pPr>
    </w:p>
    <w:p w14:paraId="43D66660" w14:textId="5462EB74"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9429EE">
        <w:rPr>
          <w:rFonts w:eastAsia="Times New Roman" w:cs="Times New Roman"/>
          <w:b/>
          <w:szCs w:val="24"/>
        </w:rPr>
        <w:t>2</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9429EE">
        <w:rPr>
          <w:rFonts w:eastAsia="Times New Roman" w:cs="Times New Roman"/>
          <w:b/>
          <w:szCs w:val="24"/>
        </w:rPr>
        <w:t>2</w:t>
      </w:r>
    </w:p>
    <w:p w14:paraId="43D66661" w14:textId="71EF99B4"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LABORATORY HOURS*: (contact hours)</w:t>
      </w:r>
      <w:r w:rsidRPr="002D552E">
        <w:rPr>
          <w:rFonts w:eastAsia="Times New Roman" w:cs="Times New Roman"/>
          <w:b/>
          <w:szCs w:val="24"/>
        </w:rPr>
        <w:tab/>
        <w:t>OBSERVATION HOURS*:</w:t>
      </w:r>
      <w:r w:rsidR="009429EE">
        <w:rPr>
          <w:rFonts w:eastAsia="Times New Roman" w:cs="Times New Roman"/>
          <w:b/>
          <w:szCs w:val="24"/>
        </w:rPr>
        <w:t>4</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bookmarkStart w:id="3" w:name="_Hlk138235185"/>
      <w:r w:rsidRPr="002D552E">
        <w:rPr>
          <w:rFonts w:eastAsia="Times New Roman" w:cs="Times New Roman"/>
          <w:b/>
          <w:i/>
          <w:szCs w:val="24"/>
          <w:u w:val="single"/>
        </w:rPr>
        <w:t>(Course Syllabus – Individual Instructor Specific)</w:t>
      </w:r>
    </w:p>
    <w:bookmarkEnd w:id="3"/>
    <w:p w14:paraId="43D66664" w14:textId="77777777" w:rsidR="002D552E" w:rsidRPr="002D552E" w:rsidRDefault="002D552E" w:rsidP="002D552E">
      <w:pPr>
        <w:spacing w:after="0" w:line="240" w:lineRule="auto"/>
        <w:rPr>
          <w:rFonts w:eastAsia="Times New Roman" w:cs="Times New Roman"/>
          <w:b/>
          <w:szCs w:val="24"/>
        </w:rPr>
      </w:pPr>
    </w:p>
    <w:p w14:paraId="43D66665" w14:textId="1D4EAD22" w:rsidR="002D552E" w:rsidRPr="00FC2862"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21743C72" w14:textId="77777777" w:rsidR="009429EE" w:rsidRPr="00F62FF5" w:rsidRDefault="009429EE" w:rsidP="009429EE">
      <w:pPr>
        <w:ind w:left="720"/>
      </w:pPr>
      <w:r w:rsidRPr="00F62FF5">
        <w:t>This course is a study of the stages of language and literacy development in the</w:t>
      </w:r>
      <w:r>
        <w:t xml:space="preserve"> </w:t>
      </w:r>
      <w:r w:rsidRPr="00F62FF5">
        <w:t xml:space="preserve">young child.  The student will observe a minimum of 4 hours in an early </w:t>
      </w:r>
      <w:r w:rsidRPr="00F62FF5">
        <w:tab/>
        <w:t>childhood classroom setting.</w:t>
      </w:r>
    </w:p>
    <w:p w14:paraId="43D66666" w14:textId="77777777" w:rsidR="002D552E" w:rsidRPr="002D552E" w:rsidRDefault="002D552E" w:rsidP="002D552E">
      <w:pPr>
        <w:spacing w:after="0" w:line="240" w:lineRule="auto"/>
        <w:rPr>
          <w:rFonts w:eastAsia="Times New Roman" w:cs="Times New Roman"/>
          <w:b/>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43D66668" w14:textId="77777777" w:rsidR="002D552E" w:rsidRPr="002D552E" w:rsidRDefault="002D552E" w:rsidP="002D552E">
      <w:pPr>
        <w:spacing w:after="0" w:line="240" w:lineRule="auto"/>
        <w:rPr>
          <w:rFonts w:eastAsia="Times New Roman" w:cs="Times New Roman"/>
          <w:b/>
          <w:szCs w:val="24"/>
        </w:rPr>
      </w:pPr>
    </w:p>
    <w:p w14:paraId="14415B43" w14:textId="77777777" w:rsidR="009429EE" w:rsidRPr="009429EE" w:rsidRDefault="009429EE" w:rsidP="009429EE">
      <w:pPr>
        <w:widowControl w:val="0"/>
        <w:autoSpaceDE w:val="0"/>
        <w:autoSpaceDN w:val="0"/>
        <w:adjustRightInd w:val="0"/>
        <w:spacing w:after="0" w:line="240" w:lineRule="auto"/>
        <w:ind w:left="720"/>
        <w:rPr>
          <w:rFonts w:eastAsia="Times New Roman" w:cs="Times New Roman"/>
          <w:szCs w:val="24"/>
        </w:rPr>
      </w:pPr>
      <w:r w:rsidRPr="009429EE">
        <w:rPr>
          <w:rFonts w:eastAsia="Times New Roman" w:cs="Times New Roman"/>
          <w:szCs w:val="24"/>
        </w:rPr>
        <w:t xml:space="preserve">Upon successful completion of this course, the student will have the necessary knowledge, skills, attitudes and values to assist the young child in language and </w:t>
      </w:r>
      <w:r w:rsidRPr="009429EE">
        <w:rPr>
          <w:rFonts w:eastAsia="Times New Roman" w:cs="Times New Roman"/>
          <w:szCs w:val="24"/>
        </w:rPr>
        <w:tab/>
        <w:t>literacy development, including:</w:t>
      </w:r>
    </w:p>
    <w:p w14:paraId="2A56C300" w14:textId="77777777" w:rsidR="009429EE" w:rsidRPr="009429EE" w:rsidRDefault="009429EE" w:rsidP="009429EE">
      <w:pPr>
        <w:widowControl w:val="0"/>
        <w:autoSpaceDE w:val="0"/>
        <w:autoSpaceDN w:val="0"/>
        <w:adjustRightInd w:val="0"/>
        <w:spacing w:after="0" w:line="240" w:lineRule="auto"/>
        <w:ind w:firstLine="720"/>
        <w:rPr>
          <w:rFonts w:eastAsia="Times New Roman" w:cs="Times New Roman"/>
          <w:szCs w:val="24"/>
        </w:rPr>
      </w:pPr>
    </w:p>
    <w:p w14:paraId="5D83B08A" w14:textId="6BA753EF" w:rsidR="009429EE" w:rsidRPr="009429EE" w:rsidRDefault="009429EE" w:rsidP="009429EE">
      <w:pPr>
        <w:pStyle w:val="ListParagraph"/>
        <w:widowControl w:val="0"/>
        <w:numPr>
          <w:ilvl w:val="0"/>
          <w:numId w:val="2"/>
        </w:numPr>
        <w:autoSpaceDE w:val="0"/>
        <w:autoSpaceDN w:val="0"/>
        <w:adjustRightInd w:val="0"/>
        <w:spacing w:after="0" w:line="240" w:lineRule="auto"/>
        <w:rPr>
          <w:rFonts w:eastAsia="Times New Roman" w:cs="Times New Roman"/>
          <w:szCs w:val="24"/>
        </w:rPr>
      </w:pPr>
      <w:r w:rsidRPr="009429EE">
        <w:rPr>
          <w:rFonts w:eastAsia="Times New Roman" w:cs="Times New Roman"/>
          <w:szCs w:val="24"/>
        </w:rPr>
        <w:t>Demonstrate foundations of literacy, language, and writing development in young children</w:t>
      </w:r>
    </w:p>
    <w:p w14:paraId="20187A4C" w14:textId="77777777" w:rsidR="009429EE" w:rsidRPr="009429EE" w:rsidRDefault="009429EE" w:rsidP="009429EE">
      <w:pPr>
        <w:widowControl w:val="0"/>
        <w:numPr>
          <w:ilvl w:val="0"/>
          <w:numId w:val="2"/>
        </w:numPr>
        <w:autoSpaceDE w:val="0"/>
        <w:autoSpaceDN w:val="0"/>
        <w:adjustRightInd w:val="0"/>
        <w:spacing w:after="0" w:line="240" w:lineRule="auto"/>
        <w:rPr>
          <w:rFonts w:eastAsia="Times New Roman" w:cs="Times New Roman"/>
          <w:szCs w:val="24"/>
        </w:rPr>
      </w:pPr>
      <w:r w:rsidRPr="009429EE">
        <w:rPr>
          <w:rFonts w:eastAsia="Times New Roman" w:cs="Times New Roman"/>
          <w:szCs w:val="24"/>
        </w:rPr>
        <w:t>Explore experiences for literacy and language acquisition</w:t>
      </w:r>
    </w:p>
    <w:p w14:paraId="6618791E" w14:textId="77777777" w:rsidR="009429EE" w:rsidRPr="009429EE" w:rsidRDefault="009429EE" w:rsidP="009429EE">
      <w:pPr>
        <w:widowControl w:val="0"/>
        <w:numPr>
          <w:ilvl w:val="0"/>
          <w:numId w:val="2"/>
        </w:numPr>
        <w:autoSpaceDE w:val="0"/>
        <w:autoSpaceDN w:val="0"/>
        <w:adjustRightInd w:val="0"/>
        <w:spacing w:after="0" w:line="240" w:lineRule="auto"/>
        <w:rPr>
          <w:rFonts w:eastAsia="Times New Roman" w:cs="Times New Roman"/>
          <w:szCs w:val="24"/>
        </w:rPr>
      </w:pPr>
      <w:r w:rsidRPr="009429EE">
        <w:rPr>
          <w:rFonts w:eastAsia="Times New Roman" w:cs="Times New Roman"/>
          <w:szCs w:val="24"/>
        </w:rPr>
        <w:t>Create and implement a Lesson Unit based on Language &amp; Literacy</w:t>
      </w:r>
    </w:p>
    <w:p w14:paraId="53EB66FD" w14:textId="77777777" w:rsidR="009429EE" w:rsidRPr="009429EE" w:rsidRDefault="009429EE" w:rsidP="009429EE">
      <w:pPr>
        <w:widowControl w:val="0"/>
        <w:numPr>
          <w:ilvl w:val="0"/>
          <w:numId w:val="2"/>
        </w:numPr>
        <w:autoSpaceDE w:val="0"/>
        <w:autoSpaceDN w:val="0"/>
        <w:adjustRightInd w:val="0"/>
        <w:spacing w:after="0" w:line="240" w:lineRule="auto"/>
        <w:rPr>
          <w:rFonts w:eastAsia="Times New Roman" w:cs="Times New Roman"/>
          <w:szCs w:val="24"/>
        </w:rPr>
      </w:pPr>
      <w:r w:rsidRPr="009429EE">
        <w:rPr>
          <w:rFonts w:eastAsia="Times New Roman" w:cs="Times New Roman"/>
          <w:szCs w:val="24"/>
        </w:rPr>
        <w:t>Create and Implement a Writing Workshop</w:t>
      </w:r>
    </w:p>
    <w:p w14:paraId="08DAD1C1" w14:textId="77777777" w:rsidR="009429EE" w:rsidRPr="009429EE" w:rsidRDefault="009429EE" w:rsidP="009429EE">
      <w:pPr>
        <w:widowControl w:val="0"/>
        <w:numPr>
          <w:ilvl w:val="0"/>
          <w:numId w:val="2"/>
        </w:numPr>
        <w:autoSpaceDE w:val="0"/>
        <w:autoSpaceDN w:val="0"/>
        <w:adjustRightInd w:val="0"/>
        <w:spacing w:after="0" w:line="240" w:lineRule="auto"/>
        <w:rPr>
          <w:rFonts w:eastAsia="Times New Roman" w:cs="Times New Roman"/>
          <w:szCs w:val="24"/>
        </w:rPr>
      </w:pPr>
      <w:r w:rsidRPr="009429EE">
        <w:rPr>
          <w:rFonts w:eastAsia="Times New Roman" w:cs="Times New Roman"/>
          <w:szCs w:val="24"/>
        </w:rPr>
        <w:t>Explore partnerships in children’s language and Literacy development, including schools, family members, and the community</w:t>
      </w:r>
    </w:p>
    <w:p w14:paraId="0A4C408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43D66669" w14:textId="3E11B56B"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43D6666A" w14:textId="77777777" w:rsidR="002D552E" w:rsidRDefault="002D552E" w:rsidP="002D552E">
      <w:pPr>
        <w:spacing w:after="0" w:line="240" w:lineRule="auto"/>
        <w:rPr>
          <w:rFonts w:eastAsia="Times New Roman" w:cs="Times New Roman"/>
          <w:b/>
          <w:szCs w:val="24"/>
        </w:rPr>
      </w:pPr>
    </w:p>
    <w:p w14:paraId="05079B45" w14:textId="7C6767D7" w:rsidR="009429EE" w:rsidRPr="005C5CED" w:rsidRDefault="005C5CED" w:rsidP="009429EE">
      <w:pPr>
        <w:widowControl w:val="0"/>
        <w:autoSpaceDE w:val="0"/>
        <w:autoSpaceDN w:val="0"/>
        <w:adjustRightInd w:val="0"/>
        <w:spacing w:after="0" w:line="240" w:lineRule="auto"/>
        <w:ind w:firstLine="720"/>
        <w:jc w:val="both"/>
        <w:rPr>
          <w:rFonts w:eastAsia="Times New Roman" w:cs="Times New Roman"/>
          <w:i/>
          <w:szCs w:val="24"/>
        </w:rPr>
      </w:pPr>
      <w:r w:rsidRPr="005C5CED">
        <w:rPr>
          <w:rFonts w:eastAsia="Times New Roman" w:cs="Times New Roman"/>
          <w:i/>
          <w:szCs w:val="24"/>
        </w:rPr>
        <w:t>Helping Young Children Learn Language and Literacy: Birth through Kindergarten</w:t>
      </w:r>
    </w:p>
    <w:p w14:paraId="0FDC525A" w14:textId="75D9BAC1" w:rsidR="009429EE" w:rsidRPr="009429EE" w:rsidRDefault="005C5CED" w:rsidP="009429EE">
      <w:pPr>
        <w:widowControl w:val="0"/>
        <w:autoSpaceDE w:val="0"/>
        <w:autoSpaceDN w:val="0"/>
        <w:adjustRightInd w:val="0"/>
        <w:spacing w:after="0" w:line="240" w:lineRule="auto"/>
        <w:ind w:firstLine="720"/>
        <w:jc w:val="both"/>
        <w:rPr>
          <w:rFonts w:eastAsia="Times New Roman" w:cs="Times New Roman"/>
          <w:szCs w:val="24"/>
        </w:rPr>
      </w:pPr>
      <w:r w:rsidRPr="005C5CED">
        <w:rPr>
          <w:rFonts w:eastAsia="Times New Roman" w:cs="Times New Roman"/>
          <w:szCs w:val="24"/>
        </w:rPr>
        <w:t xml:space="preserve">Carol </w:t>
      </w:r>
      <w:proofErr w:type="spellStart"/>
      <w:r w:rsidRPr="005C5CED">
        <w:rPr>
          <w:rFonts w:eastAsia="Times New Roman" w:cs="Times New Roman"/>
          <w:szCs w:val="24"/>
        </w:rPr>
        <w:t>Vukelich</w:t>
      </w:r>
      <w:proofErr w:type="spellEnd"/>
      <w:r w:rsidRPr="005C5CED">
        <w:rPr>
          <w:rFonts w:eastAsia="Times New Roman" w:cs="Times New Roman"/>
          <w:szCs w:val="24"/>
        </w:rPr>
        <w:t xml:space="preserve"> / Billie </w:t>
      </w:r>
      <w:proofErr w:type="spellStart"/>
      <w:r w:rsidRPr="005C5CED">
        <w:rPr>
          <w:rFonts w:eastAsia="Times New Roman" w:cs="Times New Roman"/>
          <w:szCs w:val="24"/>
        </w:rPr>
        <w:t>Enz</w:t>
      </w:r>
      <w:proofErr w:type="spellEnd"/>
      <w:r w:rsidRPr="005C5CED">
        <w:rPr>
          <w:rFonts w:eastAsia="Times New Roman" w:cs="Times New Roman"/>
          <w:szCs w:val="24"/>
        </w:rPr>
        <w:t xml:space="preserve"> / Kathy </w:t>
      </w:r>
      <w:proofErr w:type="spellStart"/>
      <w:r w:rsidRPr="005C5CED">
        <w:rPr>
          <w:rFonts w:eastAsia="Times New Roman" w:cs="Times New Roman"/>
          <w:szCs w:val="24"/>
        </w:rPr>
        <w:t>Roskos</w:t>
      </w:r>
      <w:proofErr w:type="spellEnd"/>
      <w:r w:rsidRPr="005C5CED">
        <w:rPr>
          <w:rFonts w:eastAsia="Times New Roman" w:cs="Times New Roman"/>
          <w:szCs w:val="24"/>
        </w:rPr>
        <w:t xml:space="preserve"> / James Christie</w:t>
      </w:r>
    </w:p>
    <w:p w14:paraId="12500796" w14:textId="6C62B139" w:rsidR="009429EE" w:rsidRPr="009429EE" w:rsidRDefault="009429EE" w:rsidP="009429EE">
      <w:pPr>
        <w:widowControl w:val="0"/>
        <w:autoSpaceDE w:val="0"/>
        <w:autoSpaceDN w:val="0"/>
        <w:adjustRightInd w:val="0"/>
        <w:spacing w:after="0" w:line="240" w:lineRule="auto"/>
        <w:ind w:firstLine="720"/>
        <w:jc w:val="both"/>
        <w:rPr>
          <w:rFonts w:eastAsia="Times New Roman" w:cs="Times New Roman"/>
          <w:szCs w:val="24"/>
        </w:rPr>
      </w:pPr>
      <w:r w:rsidRPr="009429EE">
        <w:rPr>
          <w:rFonts w:eastAsia="Times New Roman" w:cs="Times New Roman"/>
          <w:szCs w:val="24"/>
        </w:rPr>
        <w:t>5</w:t>
      </w:r>
      <w:r w:rsidRPr="009429EE">
        <w:rPr>
          <w:rFonts w:eastAsia="Times New Roman" w:cs="Times New Roman"/>
          <w:szCs w:val="24"/>
          <w:vertAlign w:val="superscript"/>
        </w:rPr>
        <w:t>th</w:t>
      </w:r>
      <w:r w:rsidR="005C5CED">
        <w:rPr>
          <w:rFonts w:eastAsia="Times New Roman" w:cs="Times New Roman"/>
          <w:szCs w:val="24"/>
        </w:rPr>
        <w:t xml:space="preserve"> Edition, 2019</w:t>
      </w:r>
      <w:r w:rsidRPr="009429EE">
        <w:rPr>
          <w:rFonts w:eastAsia="Times New Roman" w:cs="Times New Roman"/>
          <w:szCs w:val="24"/>
        </w:rPr>
        <w:t>, Pearson</w:t>
      </w:r>
    </w:p>
    <w:p w14:paraId="233FC482" w14:textId="248E0875" w:rsidR="009429EE" w:rsidRDefault="005C5CED" w:rsidP="009429EE">
      <w:pPr>
        <w:widowControl w:val="0"/>
        <w:autoSpaceDE w:val="0"/>
        <w:autoSpaceDN w:val="0"/>
        <w:adjustRightInd w:val="0"/>
        <w:spacing w:after="0" w:line="240" w:lineRule="auto"/>
        <w:ind w:firstLine="720"/>
        <w:jc w:val="both"/>
        <w:rPr>
          <w:rFonts w:eastAsia="Times New Roman" w:cs="Times New Roman"/>
          <w:szCs w:val="24"/>
        </w:rPr>
      </w:pPr>
      <w:r>
        <w:rPr>
          <w:rFonts w:eastAsia="Times New Roman" w:cs="Times New Roman"/>
          <w:szCs w:val="24"/>
        </w:rPr>
        <w:t xml:space="preserve">ISBN: </w:t>
      </w:r>
      <w:r w:rsidRPr="005C5CED">
        <w:rPr>
          <w:rFonts w:eastAsia="Times New Roman" w:cs="Times New Roman"/>
          <w:szCs w:val="24"/>
        </w:rPr>
        <w:t>9780134866598</w:t>
      </w:r>
    </w:p>
    <w:p w14:paraId="3327D0A5" w14:textId="5601FAF1" w:rsidR="005C5CED" w:rsidRDefault="005C5CED" w:rsidP="009429EE">
      <w:pPr>
        <w:widowControl w:val="0"/>
        <w:autoSpaceDE w:val="0"/>
        <w:autoSpaceDN w:val="0"/>
        <w:adjustRightInd w:val="0"/>
        <w:spacing w:after="0" w:line="240" w:lineRule="auto"/>
        <w:ind w:firstLine="720"/>
        <w:jc w:val="both"/>
        <w:rPr>
          <w:rFonts w:eastAsia="Times New Roman" w:cs="Times New Roman"/>
          <w:szCs w:val="24"/>
        </w:rPr>
      </w:pPr>
      <w:r>
        <w:rPr>
          <w:rFonts w:eastAsia="Times New Roman" w:cs="Times New Roman"/>
          <w:szCs w:val="24"/>
        </w:rPr>
        <w:lastRenderedPageBreak/>
        <w:t>OR</w:t>
      </w:r>
    </w:p>
    <w:p w14:paraId="2504CFB0" w14:textId="69D3F817" w:rsidR="005C5CED" w:rsidRDefault="005C5CED" w:rsidP="009429EE">
      <w:pPr>
        <w:widowControl w:val="0"/>
        <w:autoSpaceDE w:val="0"/>
        <w:autoSpaceDN w:val="0"/>
        <w:adjustRightInd w:val="0"/>
        <w:spacing w:after="0" w:line="240" w:lineRule="auto"/>
        <w:ind w:firstLine="720"/>
        <w:jc w:val="both"/>
        <w:rPr>
          <w:rFonts w:eastAsia="Times New Roman" w:cs="Times New Roman"/>
          <w:szCs w:val="24"/>
        </w:rPr>
      </w:pPr>
    </w:p>
    <w:p w14:paraId="03E174E8" w14:textId="1671979F" w:rsidR="005C5CED" w:rsidRDefault="005C5CED" w:rsidP="009429EE">
      <w:pPr>
        <w:widowControl w:val="0"/>
        <w:autoSpaceDE w:val="0"/>
        <w:autoSpaceDN w:val="0"/>
        <w:adjustRightInd w:val="0"/>
        <w:spacing w:after="0" w:line="240" w:lineRule="auto"/>
        <w:ind w:firstLine="720"/>
        <w:jc w:val="both"/>
        <w:rPr>
          <w:rFonts w:eastAsia="Times New Roman" w:cs="Times New Roman"/>
          <w:szCs w:val="24"/>
        </w:rPr>
      </w:pPr>
      <w:r>
        <w:rPr>
          <w:rFonts w:eastAsia="Times New Roman" w:cs="Times New Roman"/>
          <w:szCs w:val="24"/>
        </w:rPr>
        <w:t>Inclusive Access through Follett</w:t>
      </w:r>
    </w:p>
    <w:p w14:paraId="1ED2678F" w14:textId="7965E726" w:rsidR="005C5CED" w:rsidRPr="009429EE" w:rsidRDefault="005C5CED" w:rsidP="009429EE">
      <w:pPr>
        <w:widowControl w:val="0"/>
        <w:autoSpaceDE w:val="0"/>
        <w:autoSpaceDN w:val="0"/>
        <w:adjustRightInd w:val="0"/>
        <w:spacing w:after="0" w:line="240" w:lineRule="auto"/>
        <w:ind w:firstLine="720"/>
        <w:jc w:val="both"/>
        <w:rPr>
          <w:rFonts w:eastAsia="Times New Roman" w:cs="Times New Roman"/>
          <w:szCs w:val="24"/>
        </w:rPr>
      </w:pPr>
      <w:r>
        <w:rPr>
          <w:rFonts w:eastAsia="Times New Roman" w:cs="Times New Roman"/>
          <w:szCs w:val="24"/>
        </w:rPr>
        <w:t xml:space="preserve">ISBN: </w:t>
      </w:r>
      <w:r w:rsidRPr="005C5CED">
        <w:rPr>
          <w:rFonts w:eastAsia="Times New Roman" w:cs="Times New Roman"/>
          <w:szCs w:val="24"/>
        </w:rPr>
        <w:t>9780134866642</w:t>
      </w:r>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19051232"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bookmarkStart w:id="4" w:name="_Hlk138234997"/>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007153E4">
        <w:rPr>
          <w:rFonts w:eastAsia="Times New Roman" w:cs="Times New Roman"/>
          <w:b/>
          <w:szCs w:val="24"/>
        </w:rPr>
        <w:t>.)</w:t>
      </w:r>
      <w:r w:rsidR="007153E4" w:rsidRPr="002D552E">
        <w:rPr>
          <w:rFonts w:eastAsia="Times New Roman" w:cs="Times New Roman"/>
          <w:b/>
          <w:szCs w:val="24"/>
        </w:rPr>
        <w:t xml:space="preserve"> *</w:t>
      </w:r>
      <w:r w:rsidRPr="002D552E">
        <w:rPr>
          <w:rFonts w:eastAsia="Times New Roman" w:cs="Times New Roman"/>
          <w:b/>
          <w:szCs w:val="24"/>
        </w:rPr>
        <w:t>*</w:t>
      </w:r>
    </w:p>
    <w:bookmarkEnd w:id="4"/>
    <w:p w14:paraId="43D66671" w14:textId="77777777" w:rsidR="002D552E" w:rsidRPr="002D552E" w:rsidRDefault="002D552E"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E" w14:textId="4EE45B22" w:rsidR="002D552E" w:rsidRDefault="002D552E" w:rsidP="00350833">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51"/>
        <w:gridCol w:w="3353"/>
        <w:gridCol w:w="1396"/>
      </w:tblGrid>
      <w:tr w:rsidR="002D552E" w:rsidRPr="003A420D" w14:paraId="43D66686" w14:textId="77777777" w:rsidTr="00A219F4">
        <w:trPr>
          <w:trHeight w:val="197"/>
        </w:trPr>
        <w:tc>
          <w:tcPr>
            <w:tcW w:w="1618" w:type="dxa"/>
            <w:vAlign w:val="center"/>
          </w:tcPr>
          <w:p w14:paraId="43D66681" w14:textId="77777777" w:rsidR="002D552E" w:rsidRPr="002D552E" w:rsidRDefault="002D552E" w:rsidP="00A219F4">
            <w:pPr>
              <w:jc w:val="center"/>
              <w:rPr>
                <w:rFonts w:cs="Times New Roman"/>
                <w:i/>
                <w:sz w:val="18"/>
                <w:szCs w:val="18"/>
              </w:rPr>
            </w:pPr>
            <w:r w:rsidRPr="002D552E">
              <w:rPr>
                <w:rFonts w:cs="Times New Roman"/>
                <w:i/>
                <w:sz w:val="18"/>
                <w:szCs w:val="18"/>
              </w:rPr>
              <w:t>Category</w:t>
            </w:r>
          </w:p>
        </w:tc>
        <w:tc>
          <w:tcPr>
            <w:tcW w:w="3661" w:type="dxa"/>
            <w:vAlign w:val="center"/>
          </w:tcPr>
          <w:p w14:paraId="43D66682" w14:textId="77777777" w:rsidR="002D552E" w:rsidRPr="002D552E" w:rsidRDefault="002D552E" w:rsidP="00A219F4">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43D66683"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Total Points</w:t>
            </w:r>
          </w:p>
        </w:tc>
        <w:tc>
          <w:tcPr>
            <w:tcW w:w="1021" w:type="dxa"/>
            <w:vAlign w:val="center"/>
          </w:tcPr>
          <w:p w14:paraId="43D66684" w14:textId="77777777" w:rsidR="002D552E" w:rsidRPr="002D552E" w:rsidRDefault="002D552E" w:rsidP="00A219F4">
            <w:pPr>
              <w:pStyle w:val="ListParagraph"/>
              <w:ind w:hanging="720"/>
              <w:jc w:val="center"/>
              <w:rPr>
                <w:rFonts w:cs="Times New Roman"/>
                <w:i/>
                <w:sz w:val="18"/>
                <w:szCs w:val="18"/>
              </w:rPr>
            </w:pPr>
          </w:p>
          <w:p w14:paraId="43D66685"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 of Grade</w:t>
            </w:r>
          </w:p>
        </w:tc>
      </w:tr>
      <w:tr w:rsidR="002D552E" w:rsidRPr="003A420D" w14:paraId="43D6668A" w14:textId="77777777" w:rsidTr="00A219F4">
        <w:trPr>
          <w:trHeight w:val="193"/>
        </w:trPr>
        <w:tc>
          <w:tcPr>
            <w:tcW w:w="1618" w:type="dxa"/>
            <w:vAlign w:val="center"/>
          </w:tcPr>
          <w:p w14:paraId="43D66687"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Chapter Assignments  (10x30)</w:t>
            </w:r>
          </w:p>
        </w:tc>
        <w:tc>
          <w:tcPr>
            <w:tcW w:w="3661" w:type="dxa"/>
            <w:vAlign w:val="center"/>
          </w:tcPr>
          <w:p w14:paraId="43D6668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300</w:t>
            </w:r>
          </w:p>
        </w:tc>
        <w:tc>
          <w:tcPr>
            <w:tcW w:w="1021" w:type="dxa"/>
            <w:vAlign w:val="center"/>
          </w:tcPr>
          <w:p w14:paraId="43D6668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8E" w14:textId="77777777" w:rsidTr="00A219F4">
        <w:trPr>
          <w:trHeight w:val="193"/>
        </w:trPr>
        <w:tc>
          <w:tcPr>
            <w:tcW w:w="1618" w:type="dxa"/>
            <w:vAlign w:val="center"/>
          </w:tcPr>
          <w:p w14:paraId="43D6668B"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Quizzes (10x20)</w:t>
            </w:r>
          </w:p>
        </w:tc>
        <w:tc>
          <w:tcPr>
            <w:tcW w:w="3661" w:type="dxa"/>
            <w:vAlign w:val="center"/>
          </w:tcPr>
          <w:p w14:paraId="43D6668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200</w:t>
            </w:r>
          </w:p>
        </w:tc>
        <w:tc>
          <w:tcPr>
            <w:tcW w:w="1021" w:type="dxa"/>
            <w:vAlign w:val="center"/>
          </w:tcPr>
          <w:p w14:paraId="43D6668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w:t>
            </w:r>
          </w:p>
        </w:tc>
      </w:tr>
      <w:tr w:rsidR="002D552E" w:rsidRPr="003A420D" w14:paraId="43D66692" w14:textId="77777777" w:rsidTr="00A219F4">
        <w:trPr>
          <w:trHeight w:val="193"/>
        </w:trPr>
        <w:tc>
          <w:tcPr>
            <w:tcW w:w="1618" w:type="dxa"/>
            <w:vAlign w:val="center"/>
          </w:tcPr>
          <w:p w14:paraId="43D6668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Unit Exams (3x100)</w:t>
            </w:r>
          </w:p>
        </w:tc>
        <w:tc>
          <w:tcPr>
            <w:tcW w:w="3661" w:type="dxa"/>
            <w:vAlign w:val="center"/>
          </w:tcPr>
          <w:p w14:paraId="43D6669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300</w:t>
            </w:r>
          </w:p>
        </w:tc>
        <w:tc>
          <w:tcPr>
            <w:tcW w:w="1021" w:type="dxa"/>
            <w:vAlign w:val="center"/>
          </w:tcPr>
          <w:p w14:paraId="43D6669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96" w14:textId="77777777" w:rsidTr="00A219F4">
        <w:trPr>
          <w:trHeight w:val="193"/>
        </w:trPr>
        <w:tc>
          <w:tcPr>
            <w:tcW w:w="1618" w:type="dxa"/>
            <w:vAlign w:val="center"/>
          </w:tcPr>
          <w:p w14:paraId="43D66693"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Assignments (5x10)</w:t>
            </w:r>
          </w:p>
        </w:tc>
        <w:tc>
          <w:tcPr>
            <w:tcW w:w="3661" w:type="dxa"/>
            <w:vAlign w:val="center"/>
          </w:tcPr>
          <w:p w14:paraId="43D66694"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50</w:t>
            </w:r>
          </w:p>
        </w:tc>
        <w:tc>
          <w:tcPr>
            <w:tcW w:w="1021" w:type="dxa"/>
            <w:vAlign w:val="center"/>
          </w:tcPr>
          <w:p w14:paraId="43D66695"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w:t>
            </w:r>
          </w:p>
        </w:tc>
      </w:tr>
      <w:tr w:rsidR="002D552E" w:rsidRPr="003A420D" w14:paraId="43D6669A" w14:textId="77777777" w:rsidTr="00A219F4">
        <w:trPr>
          <w:trHeight w:val="193"/>
        </w:trPr>
        <w:tc>
          <w:tcPr>
            <w:tcW w:w="1618" w:type="dxa"/>
            <w:vAlign w:val="center"/>
          </w:tcPr>
          <w:p w14:paraId="43D66697"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Annual Report Project (100)</w:t>
            </w:r>
          </w:p>
        </w:tc>
        <w:tc>
          <w:tcPr>
            <w:tcW w:w="3661" w:type="dxa"/>
            <w:vAlign w:val="center"/>
          </w:tcPr>
          <w:p w14:paraId="43D6669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c>
          <w:tcPr>
            <w:tcW w:w="1021" w:type="dxa"/>
            <w:vAlign w:val="center"/>
          </w:tcPr>
          <w:p w14:paraId="43D6669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w:t>
            </w:r>
          </w:p>
        </w:tc>
      </w:tr>
      <w:tr w:rsidR="002D552E" w:rsidRPr="003A420D" w14:paraId="43D6669E" w14:textId="77777777" w:rsidTr="00A219F4">
        <w:trPr>
          <w:trHeight w:val="193"/>
        </w:trPr>
        <w:tc>
          <w:tcPr>
            <w:tcW w:w="1618" w:type="dxa"/>
            <w:vAlign w:val="center"/>
          </w:tcPr>
          <w:p w14:paraId="43D6669B"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Attendance</w:t>
            </w:r>
          </w:p>
        </w:tc>
        <w:tc>
          <w:tcPr>
            <w:tcW w:w="3661" w:type="dxa"/>
            <w:vAlign w:val="center"/>
          </w:tcPr>
          <w:p w14:paraId="43D6669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50</w:t>
            </w:r>
          </w:p>
        </w:tc>
        <w:tc>
          <w:tcPr>
            <w:tcW w:w="1021" w:type="dxa"/>
            <w:vAlign w:val="center"/>
          </w:tcPr>
          <w:p w14:paraId="43D6669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w:t>
            </w:r>
          </w:p>
        </w:tc>
      </w:tr>
      <w:tr w:rsidR="002D552E" w:rsidRPr="003A420D" w14:paraId="43D666A2" w14:textId="77777777" w:rsidTr="00A219F4">
        <w:trPr>
          <w:trHeight w:val="193"/>
        </w:trPr>
        <w:tc>
          <w:tcPr>
            <w:tcW w:w="1618" w:type="dxa"/>
            <w:vAlign w:val="center"/>
          </w:tcPr>
          <w:p w14:paraId="43D6669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Total</w:t>
            </w:r>
          </w:p>
        </w:tc>
        <w:tc>
          <w:tcPr>
            <w:tcW w:w="3661" w:type="dxa"/>
            <w:vAlign w:val="center"/>
          </w:tcPr>
          <w:p w14:paraId="43D666A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1000</w:t>
            </w:r>
          </w:p>
        </w:tc>
        <w:tc>
          <w:tcPr>
            <w:tcW w:w="1021" w:type="dxa"/>
            <w:vAlign w:val="center"/>
          </w:tcPr>
          <w:p w14:paraId="43D666A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r>
    </w:tbl>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CD0B85"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3D666A6" w14:textId="36D0D680" w:rsidR="002D552E" w:rsidRDefault="002D552E" w:rsidP="002D552E">
      <w:pPr>
        <w:widowControl w:val="0"/>
        <w:autoSpaceDE w:val="0"/>
        <w:autoSpaceDN w:val="0"/>
        <w:adjustRightInd w:val="0"/>
        <w:spacing w:after="0" w:line="240" w:lineRule="auto"/>
        <w:rPr>
          <w:rFonts w:eastAsia="Times New Roman" w:cs="Times New Roman"/>
          <w:b/>
          <w:szCs w:val="24"/>
        </w:rPr>
      </w:pPr>
    </w:p>
    <w:p w14:paraId="3F9CED3F" w14:textId="77777777" w:rsidR="009429EE" w:rsidRPr="00446747" w:rsidRDefault="009429EE" w:rsidP="009429EE">
      <w:pPr>
        <w:ind w:left="720"/>
        <w:jc w:val="both"/>
      </w:pPr>
      <w:r w:rsidRPr="00446747">
        <w:t xml:space="preserve">Classes will consist of lectures, class discussions, small group projects, videos, outside assignments and supplemental materials. Interactive class discussion is encouraged and </w:t>
      </w:r>
      <w:r w:rsidRPr="00446747">
        <w:lastRenderedPageBreak/>
        <w:t>staying current on reading assignments necessary to be able to actively participate in class discussions.</w:t>
      </w:r>
    </w:p>
    <w:p w14:paraId="04C1C43F" w14:textId="77777777" w:rsidR="009429EE" w:rsidRDefault="009429EE"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030AA699" w:rsidR="002D552E" w:rsidRPr="0051463C" w:rsidRDefault="0051463C" w:rsidP="5CCF2D65">
      <w:pPr>
        <w:widowControl w:val="0"/>
        <w:autoSpaceDE w:val="0"/>
        <w:autoSpaceDN w:val="0"/>
        <w:adjustRightInd w:val="0"/>
        <w:spacing w:after="0" w:line="240" w:lineRule="auto"/>
        <w:ind w:left="720"/>
        <w:rPr>
          <w:rFonts w:eastAsia="Times New Roman" w:cs="Times New Roman"/>
          <w:b/>
          <w:bCs/>
        </w:rPr>
      </w:pPr>
      <w:r w:rsidRPr="5CCF2D65">
        <w:rPr>
          <w:b/>
          <w:bCs/>
          <w:i/>
          <w:iCs/>
        </w:rPr>
        <w:t>(Insert sample course outline with learning o</w:t>
      </w:r>
      <w:r w:rsidR="2C528F41" w:rsidRPr="5CCF2D65">
        <w:rPr>
          <w:b/>
          <w:bCs/>
          <w:i/>
          <w:iCs/>
        </w:rPr>
        <w:t>utcom</w:t>
      </w:r>
      <w:r w:rsidRPr="5CCF2D65">
        <w:rPr>
          <w:b/>
          <w:bCs/>
          <w:i/>
          <w:iCs/>
        </w:rPr>
        <w:t>es tied to assignments / topics.)</w:t>
      </w:r>
    </w:p>
    <w:p w14:paraId="5E1CAE64" w14:textId="0D5B262C" w:rsidR="009429EE" w:rsidRDefault="009429EE" w:rsidP="002D552E">
      <w:pPr>
        <w:widowControl w:val="0"/>
        <w:autoSpaceDE w:val="0"/>
        <w:autoSpaceDN w:val="0"/>
        <w:adjustRightInd w:val="0"/>
        <w:spacing w:after="0" w:line="240" w:lineRule="auto"/>
        <w:rPr>
          <w:rFonts w:eastAsia="Times New Roman" w:cs="Times New Roman"/>
          <w:b/>
          <w:szCs w:val="24"/>
        </w:rPr>
      </w:pPr>
    </w:p>
    <w:p w14:paraId="78F44ED2"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r w:rsidRPr="009429EE">
        <w:rPr>
          <w:rFonts w:eastAsia="Times New Roman" w:cs="Times New Roman"/>
          <w:szCs w:val="24"/>
        </w:rPr>
        <w:t>Week 1 - Introductions, Technology Overview, Portfolio Initiation, NAEYC Discussion</w:t>
      </w:r>
    </w:p>
    <w:p w14:paraId="4F80CC18"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p>
    <w:p w14:paraId="1B228DA9"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r w:rsidRPr="009429EE">
        <w:rPr>
          <w:rFonts w:eastAsia="Times New Roman" w:cs="Times New Roman"/>
          <w:szCs w:val="24"/>
        </w:rPr>
        <w:t>Week 2 – Chapter 1 – Foundations of Language Literacy</w:t>
      </w:r>
    </w:p>
    <w:p w14:paraId="17A1572D"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r w:rsidRPr="009429EE">
        <w:rPr>
          <w:rFonts w:eastAsia="Times New Roman" w:cs="Times New Roman"/>
          <w:szCs w:val="24"/>
        </w:rPr>
        <w:t>National Literacy Policies and Initiatives</w:t>
      </w:r>
    </w:p>
    <w:p w14:paraId="239A1777"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r w:rsidRPr="009429EE">
        <w:rPr>
          <w:rFonts w:eastAsia="Times New Roman" w:cs="Times New Roman"/>
          <w:szCs w:val="24"/>
        </w:rPr>
        <w:t>Using Scenically Based Reading Research to Make Curricula and Instructional Decisions</w:t>
      </w:r>
    </w:p>
    <w:p w14:paraId="6982F9F5"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r w:rsidRPr="009429EE">
        <w:rPr>
          <w:rFonts w:eastAsia="Times New Roman" w:cs="Times New Roman"/>
          <w:szCs w:val="24"/>
        </w:rPr>
        <w:t>A Continuum of Instructional Approaches</w:t>
      </w:r>
    </w:p>
    <w:p w14:paraId="60BC2204"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r w:rsidRPr="009429EE">
        <w:rPr>
          <w:rFonts w:eastAsia="Times New Roman" w:cs="Times New Roman"/>
          <w:szCs w:val="24"/>
        </w:rPr>
        <w:t>A Blended Literacy Instructional Program</w:t>
      </w:r>
    </w:p>
    <w:p w14:paraId="2C71D084"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p>
    <w:p w14:paraId="2559225C"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r w:rsidRPr="009429EE">
        <w:rPr>
          <w:rFonts w:eastAsia="Times New Roman" w:cs="Times New Roman"/>
          <w:szCs w:val="24"/>
        </w:rPr>
        <w:t>Week 3 –Chapter 2 – Oral Language Development</w:t>
      </w:r>
    </w:p>
    <w:p w14:paraId="6787E50F"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r w:rsidRPr="009429EE">
        <w:rPr>
          <w:rFonts w:eastAsia="Times New Roman" w:cs="Times New Roman"/>
          <w:szCs w:val="24"/>
        </w:rPr>
        <w:t>Language Acquisition Theories</w:t>
      </w:r>
    </w:p>
    <w:p w14:paraId="636B4EC8"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r w:rsidRPr="009429EE">
        <w:rPr>
          <w:rFonts w:eastAsia="Times New Roman" w:cs="Times New Roman"/>
          <w:szCs w:val="24"/>
        </w:rPr>
        <w:t>Linguistic Vocabulary Lesson</w:t>
      </w:r>
    </w:p>
    <w:p w14:paraId="26BA42CC"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r w:rsidRPr="009429EE">
        <w:rPr>
          <w:rFonts w:eastAsia="Times New Roman" w:cs="Times New Roman"/>
          <w:szCs w:val="24"/>
        </w:rPr>
        <w:t>Observing the Development of Children’s Language</w:t>
      </w:r>
    </w:p>
    <w:p w14:paraId="52A1546A"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p>
    <w:p w14:paraId="12304B37"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r w:rsidRPr="009429EE">
        <w:rPr>
          <w:rFonts w:eastAsia="Times New Roman" w:cs="Times New Roman"/>
          <w:szCs w:val="24"/>
        </w:rPr>
        <w:t>Week 4 – Chapter 3 – Facilitating Early Language Learning</w:t>
      </w:r>
    </w:p>
    <w:p w14:paraId="61C23540"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r w:rsidRPr="009429EE">
        <w:rPr>
          <w:rFonts w:eastAsia="Times New Roman" w:cs="Times New Roman"/>
          <w:szCs w:val="24"/>
        </w:rPr>
        <w:t>Home Talk</w:t>
      </w:r>
    </w:p>
    <w:p w14:paraId="7281C1E5"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r w:rsidRPr="009429EE">
        <w:rPr>
          <w:rFonts w:eastAsia="Times New Roman" w:cs="Times New Roman"/>
          <w:szCs w:val="24"/>
        </w:rPr>
        <w:t>Schools Talk</w:t>
      </w:r>
    </w:p>
    <w:p w14:paraId="76F872BD"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r w:rsidRPr="009429EE">
        <w:rPr>
          <w:rFonts w:eastAsia="Times New Roman" w:cs="Times New Roman"/>
          <w:szCs w:val="24"/>
        </w:rPr>
        <w:t>Contexts for Encouraging Language for Older Children</w:t>
      </w:r>
    </w:p>
    <w:p w14:paraId="3456A2F0"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p>
    <w:p w14:paraId="7AB5A8C7"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r w:rsidRPr="009429EE">
        <w:rPr>
          <w:rFonts w:eastAsia="Times New Roman" w:cs="Times New Roman"/>
          <w:szCs w:val="24"/>
        </w:rPr>
        <w:t xml:space="preserve">Week 5 – Chapter </w:t>
      </w:r>
      <w:proofErr w:type="gramStart"/>
      <w:r w:rsidRPr="009429EE">
        <w:rPr>
          <w:rFonts w:eastAsia="Times New Roman" w:cs="Times New Roman"/>
          <w:szCs w:val="24"/>
        </w:rPr>
        <w:t>4  -</w:t>
      </w:r>
      <w:proofErr w:type="gramEnd"/>
      <w:r w:rsidRPr="009429EE">
        <w:rPr>
          <w:rFonts w:eastAsia="Times New Roman" w:cs="Times New Roman"/>
          <w:szCs w:val="24"/>
        </w:rPr>
        <w:t xml:space="preserve"> Building a Foundation for Literacy Learning</w:t>
      </w:r>
    </w:p>
    <w:p w14:paraId="2618C119"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r w:rsidRPr="009429EE">
        <w:rPr>
          <w:rFonts w:eastAsia="Times New Roman" w:cs="Times New Roman"/>
          <w:szCs w:val="24"/>
        </w:rPr>
        <w:t>Home Literacy Experiences</w:t>
      </w:r>
    </w:p>
    <w:p w14:paraId="1EB497A7"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r w:rsidRPr="009429EE">
        <w:rPr>
          <w:rFonts w:eastAsia="Times New Roman" w:cs="Times New Roman"/>
          <w:szCs w:val="24"/>
        </w:rPr>
        <w:t>Functional Literacy Activities</w:t>
      </w:r>
    </w:p>
    <w:p w14:paraId="112AA4A8"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r w:rsidRPr="009429EE">
        <w:rPr>
          <w:rFonts w:eastAsia="Times New Roman" w:cs="Times New Roman"/>
          <w:szCs w:val="24"/>
        </w:rPr>
        <w:t>Sharing Literature with Children</w:t>
      </w:r>
    </w:p>
    <w:p w14:paraId="2BFB8358"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r w:rsidRPr="009429EE">
        <w:rPr>
          <w:rFonts w:eastAsia="Times New Roman" w:cs="Times New Roman"/>
          <w:szCs w:val="24"/>
        </w:rPr>
        <w:t>Linking Literacy and Play</w:t>
      </w:r>
    </w:p>
    <w:p w14:paraId="6AEA974A"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p>
    <w:p w14:paraId="44BAE74C"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r w:rsidRPr="009429EE">
        <w:rPr>
          <w:rFonts w:eastAsia="Times New Roman" w:cs="Times New Roman"/>
          <w:szCs w:val="24"/>
        </w:rPr>
        <w:t>Week 6 – Chapter 5 – Teaching Early Reading and Writing</w:t>
      </w:r>
    </w:p>
    <w:p w14:paraId="51481A5C"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r w:rsidRPr="009429EE">
        <w:rPr>
          <w:rFonts w:eastAsia="Times New Roman" w:cs="Times New Roman"/>
          <w:szCs w:val="24"/>
        </w:rPr>
        <w:t>Early Reading Instruction</w:t>
      </w:r>
    </w:p>
    <w:p w14:paraId="56282DC3"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r w:rsidRPr="009429EE">
        <w:rPr>
          <w:rFonts w:eastAsia="Times New Roman" w:cs="Times New Roman"/>
          <w:szCs w:val="24"/>
        </w:rPr>
        <w:t>Assessment: Discovering What Children Know and DO</w:t>
      </w:r>
    </w:p>
    <w:p w14:paraId="5E7072B8"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p>
    <w:p w14:paraId="1AEDF7BB"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r w:rsidRPr="009429EE">
        <w:rPr>
          <w:rFonts w:eastAsia="Times New Roman" w:cs="Times New Roman"/>
          <w:szCs w:val="24"/>
        </w:rPr>
        <w:t>Week 7 – Chapter 6 – Reading: Expanding the Foundation for Ongoing Literacy Learning</w:t>
      </w:r>
    </w:p>
    <w:p w14:paraId="36457037"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r w:rsidRPr="009429EE">
        <w:rPr>
          <w:rFonts w:eastAsia="Times New Roman" w:cs="Times New Roman"/>
          <w:szCs w:val="24"/>
        </w:rPr>
        <w:t>Understanding the Reading Process</w:t>
      </w:r>
    </w:p>
    <w:p w14:paraId="20EEB910"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r w:rsidRPr="009429EE">
        <w:rPr>
          <w:rFonts w:eastAsia="Times New Roman" w:cs="Times New Roman"/>
          <w:szCs w:val="24"/>
        </w:rPr>
        <w:t>Psychological Contributors to Reading</w:t>
      </w:r>
    </w:p>
    <w:p w14:paraId="013E4E71"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r w:rsidRPr="009429EE">
        <w:rPr>
          <w:rFonts w:eastAsia="Times New Roman" w:cs="Times New Roman"/>
          <w:szCs w:val="24"/>
        </w:rPr>
        <w:t>Classroom Events</w:t>
      </w:r>
    </w:p>
    <w:p w14:paraId="4E53FE4C"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r w:rsidRPr="009429EE">
        <w:rPr>
          <w:rFonts w:eastAsia="Times New Roman" w:cs="Times New Roman"/>
          <w:szCs w:val="24"/>
        </w:rPr>
        <w:t>Attributes of a Successful Reading Teacher</w:t>
      </w:r>
    </w:p>
    <w:p w14:paraId="074F7AC3"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p>
    <w:p w14:paraId="0F253EEB"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r w:rsidRPr="009429EE">
        <w:rPr>
          <w:rFonts w:eastAsia="Times New Roman" w:cs="Times New Roman"/>
          <w:szCs w:val="24"/>
        </w:rPr>
        <w:t>Week 8 – Chapter 7 – Embedded within a Balanced Reading Program: Teaching Meaning and Skills</w:t>
      </w:r>
    </w:p>
    <w:p w14:paraId="22EB7A11"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r w:rsidRPr="009429EE">
        <w:rPr>
          <w:rFonts w:eastAsia="Times New Roman" w:cs="Times New Roman"/>
          <w:szCs w:val="24"/>
        </w:rPr>
        <w:t>Lessons from an Experienced Sixth-Grade Teacher</w:t>
      </w:r>
    </w:p>
    <w:p w14:paraId="3EB69699"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p>
    <w:p w14:paraId="7DBC3CCD"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r w:rsidRPr="009429EE">
        <w:rPr>
          <w:rFonts w:eastAsia="Times New Roman" w:cs="Times New Roman"/>
          <w:szCs w:val="24"/>
        </w:rPr>
        <w:t>Week 9 – Chapter 8 – Teaching Writing the Workshop Way</w:t>
      </w:r>
    </w:p>
    <w:p w14:paraId="397580C8"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r w:rsidRPr="009429EE">
        <w:rPr>
          <w:rFonts w:eastAsia="Times New Roman" w:cs="Times New Roman"/>
          <w:szCs w:val="24"/>
        </w:rPr>
        <w:lastRenderedPageBreak/>
        <w:t>The Essentials of Writing Workshop</w:t>
      </w:r>
    </w:p>
    <w:p w14:paraId="6BDA3951"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r w:rsidRPr="009429EE">
        <w:rPr>
          <w:rFonts w:eastAsia="Times New Roman" w:cs="Times New Roman"/>
          <w:szCs w:val="24"/>
        </w:rPr>
        <w:t>Setting the Stage for Writing</w:t>
      </w:r>
    </w:p>
    <w:p w14:paraId="2DD5CF43"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r w:rsidRPr="009429EE">
        <w:rPr>
          <w:rFonts w:eastAsia="Times New Roman" w:cs="Times New Roman"/>
          <w:szCs w:val="24"/>
        </w:rPr>
        <w:t>The Components of the Writing Workshop</w:t>
      </w:r>
    </w:p>
    <w:p w14:paraId="7E7D1A79"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p>
    <w:p w14:paraId="206D8BB2"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r w:rsidRPr="009429EE">
        <w:rPr>
          <w:rFonts w:eastAsia="Times New Roman" w:cs="Times New Roman"/>
          <w:szCs w:val="24"/>
        </w:rPr>
        <w:t>Week 10 – Working on the Writing Workshop</w:t>
      </w:r>
    </w:p>
    <w:p w14:paraId="2594E955"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r w:rsidRPr="009429EE">
        <w:rPr>
          <w:rFonts w:eastAsia="Times New Roman" w:cs="Times New Roman"/>
          <w:szCs w:val="24"/>
        </w:rPr>
        <w:t>Group Manifestation</w:t>
      </w:r>
    </w:p>
    <w:p w14:paraId="5CC82829"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r w:rsidRPr="009429EE">
        <w:rPr>
          <w:rFonts w:eastAsia="Times New Roman" w:cs="Times New Roman"/>
          <w:szCs w:val="24"/>
        </w:rPr>
        <w:t>Needs Analysis</w:t>
      </w:r>
    </w:p>
    <w:p w14:paraId="05B99546"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r w:rsidRPr="009429EE">
        <w:rPr>
          <w:rFonts w:eastAsia="Times New Roman" w:cs="Times New Roman"/>
          <w:szCs w:val="24"/>
        </w:rPr>
        <w:t xml:space="preserve">Micro-management </w:t>
      </w:r>
    </w:p>
    <w:p w14:paraId="3BA052E1"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p>
    <w:p w14:paraId="10986146"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r w:rsidRPr="009429EE">
        <w:rPr>
          <w:rFonts w:eastAsia="Times New Roman" w:cs="Times New Roman"/>
          <w:szCs w:val="24"/>
        </w:rPr>
        <w:t>Week 11 – Working on the Writing Workshop</w:t>
      </w:r>
    </w:p>
    <w:p w14:paraId="40D8849C"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r w:rsidRPr="009429EE">
        <w:rPr>
          <w:rFonts w:eastAsia="Times New Roman" w:cs="Times New Roman"/>
          <w:szCs w:val="24"/>
        </w:rPr>
        <w:t>Skill Assessment</w:t>
      </w:r>
    </w:p>
    <w:p w14:paraId="4D6427C4"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r w:rsidRPr="009429EE">
        <w:rPr>
          <w:rFonts w:eastAsia="Times New Roman" w:cs="Times New Roman"/>
          <w:szCs w:val="24"/>
        </w:rPr>
        <w:t>Workshop Creation</w:t>
      </w:r>
    </w:p>
    <w:p w14:paraId="165674E7"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r w:rsidRPr="009429EE">
        <w:rPr>
          <w:rFonts w:eastAsia="Times New Roman" w:cs="Times New Roman"/>
          <w:szCs w:val="24"/>
        </w:rPr>
        <w:t>Dry-run</w:t>
      </w:r>
    </w:p>
    <w:p w14:paraId="0DCF8E93"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p>
    <w:p w14:paraId="6E9D49E8"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r w:rsidRPr="009429EE">
        <w:rPr>
          <w:rFonts w:eastAsia="Times New Roman" w:cs="Times New Roman"/>
          <w:szCs w:val="24"/>
        </w:rPr>
        <w:t>Week 12 – Workshop Presentation/ Run-through</w:t>
      </w:r>
    </w:p>
    <w:p w14:paraId="23294571"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r w:rsidRPr="009429EE">
        <w:rPr>
          <w:rFonts w:eastAsia="Times New Roman" w:cs="Times New Roman"/>
          <w:szCs w:val="24"/>
        </w:rPr>
        <w:t>Group Presentations</w:t>
      </w:r>
    </w:p>
    <w:p w14:paraId="0159B2C8"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r w:rsidRPr="009429EE">
        <w:rPr>
          <w:rFonts w:eastAsia="Times New Roman" w:cs="Times New Roman"/>
          <w:szCs w:val="24"/>
        </w:rPr>
        <w:t>Assessment</w:t>
      </w:r>
    </w:p>
    <w:p w14:paraId="692C5502"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p>
    <w:p w14:paraId="64C609F6"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r w:rsidRPr="009429EE">
        <w:rPr>
          <w:rFonts w:eastAsia="Times New Roman" w:cs="Times New Roman"/>
          <w:szCs w:val="24"/>
        </w:rPr>
        <w:t>Week 13 – Chapter 9 – Embedded within Wiring Workshop: Teaching Skills and Meeting Special Needs</w:t>
      </w:r>
    </w:p>
    <w:p w14:paraId="1C791EAD"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r w:rsidRPr="009429EE">
        <w:rPr>
          <w:rFonts w:eastAsia="Times New Roman" w:cs="Times New Roman"/>
          <w:szCs w:val="24"/>
        </w:rPr>
        <w:t>The Mechanical Skills of Writing</w:t>
      </w:r>
    </w:p>
    <w:p w14:paraId="6D9A936F"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r w:rsidRPr="009429EE">
        <w:rPr>
          <w:rFonts w:eastAsia="Times New Roman" w:cs="Times New Roman"/>
          <w:szCs w:val="24"/>
        </w:rPr>
        <w:t>Special Populations</w:t>
      </w:r>
    </w:p>
    <w:p w14:paraId="5E16F931"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p>
    <w:p w14:paraId="3262ADFC"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r w:rsidRPr="009429EE">
        <w:rPr>
          <w:rFonts w:eastAsia="Times New Roman" w:cs="Times New Roman"/>
          <w:szCs w:val="24"/>
        </w:rPr>
        <w:t>Week 14 – Chapter 10 – What is important for Teachers to Know About Children’s Literacy Development?</w:t>
      </w:r>
    </w:p>
    <w:p w14:paraId="0EB96694"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r w:rsidRPr="009429EE">
        <w:rPr>
          <w:rFonts w:eastAsia="Times New Roman" w:cs="Times New Roman"/>
          <w:szCs w:val="24"/>
        </w:rPr>
        <w:t>Ongoing Assessment</w:t>
      </w:r>
    </w:p>
    <w:p w14:paraId="79A100EC"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r w:rsidRPr="009429EE">
        <w:rPr>
          <w:rFonts w:eastAsia="Times New Roman" w:cs="Times New Roman"/>
          <w:szCs w:val="24"/>
        </w:rPr>
        <w:t>Doing Ongoing Assessment</w:t>
      </w:r>
    </w:p>
    <w:p w14:paraId="30AD50AD"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r w:rsidRPr="009429EE">
        <w:rPr>
          <w:rFonts w:eastAsia="Times New Roman" w:cs="Times New Roman"/>
          <w:szCs w:val="24"/>
        </w:rPr>
        <w:t>On-Demand Assessment</w:t>
      </w:r>
    </w:p>
    <w:p w14:paraId="03FCC8E7"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p>
    <w:p w14:paraId="13B40769"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r w:rsidRPr="009429EE">
        <w:rPr>
          <w:rFonts w:eastAsia="Times New Roman" w:cs="Times New Roman"/>
          <w:szCs w:val="24"/>
        </w:rPr>
        <w:t>Week 15 – Chapter 11 – Parents as Partners in Literacy Education</w:t>
      </w:r>
    </w:p>
    <w:p w14:paraId="7C8CF12D"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r w:rsidRPr="009429EE">
        <w:rPr>
          <w:rFonts w:eastAsia="Times New Roman" w:cs="Times New Roman"/>
          <w:szCs w:val="24"/>
        </w:rPr>
        <w:t>What Roles do Families Play?</w:t>
      </w:r>
    </w:p>
    <w:p w14:paraId="460D47BB"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r w:rsidRPr="009429EE">
        <w:rPr>
          <w:rFonts w:eastAsia="Times New Roman" w:cs="Times New Roman"/>
          <w:szCs w:val="24"/>
        </w:rPr>
        <w:t>Helping Parents and Primary Caregivers Become Effective First Teachers</w:t>
      </w:r>
    </w:p>
    <w:p w14:paraId="0685987E" w14:textId="77777777" w:rsidR="009429EE" w:rsidRPr="009429EE" w:rsidRDefault="009429EE" w:rsidP="009429EE">
      <w:pPr>
        <w:widowControl w:val="0"/>
        <w:autoSpaceDE w:val="0"/>
        <w:autoSpaceDN w:val="0"/>
        <w:adjustRightInd w:val="0"/>
        <w:spacing w:after="0" w:line="240" w:lineRule="auto"/>
        <w:ind w:left="720"/>
        <w:jc w:val="both"/>
        <w:rPr>
          <w:rFonts w:eastAsia="Times New Roman" w:cs="Times New Roman"/>
          <w:szCs w:val="24"/>
        </w:rPr>
      </w:pPr>
      <w:r w:rsidRPr="009429EE">
        <w:rPr>
          <w:rFonts w:eastAsia="Times New Roman" w:cs="Times New Roman"/>
          <w:szCs w:val="24"/>
        </w:rPr>
        <w:t>Teachers and Schools as Professional Resources</w:t>
      </w:r>
    </w:p>
    <w:p w14:paraId="4E37DF28" w14:textId="77777777" w:rsidR="009429EE" w:rsidRPr="009429EE" w:rsidRDefault="009429EE" w:rsidP="009429EE">
      <w:pPr>
        <w:widowControl w:val="0"/>
        <w:autoSpaceDE w:val="0"/>
        <w:autoSpaceDN w:val="0"/>
        <w:adjustRightInd w:val="0"/>
        <w:spacing w:after="0" w:line="240" w:lineRule="auto"/>
        <w:jc w:val="both"/>
        <w:rPr>
          <w:rFonts w:eastAsia="Times New Roman" w:cs="Times New Roman"/>
          <w:szCs w:val="24"/>
        </w:rPr>
      </w:pPr>
    </w:p>
    <w:p w14:paraId="5078E303" w14:textId="77777777" w:rsidR="009429EE" w:rsidRPr="009429EE" w:rsidRDefault="009429EE" w:rsidP="009429EE">
      <w:pPr>
        <w:widowControl w:val="0"/>
        <w:autoSpaceDE w:val="0"/>
        <w:autoSpaceDN w:val="0"/>
        <w:adjustRightInd w:val="0"/>
        <w:spacing w:after="0" w:line="240" w:lineRule="auto"/>
        <w:jc w:val="both"/>
        <w:rPr>
          <w:rFonts w:eastAsia="Times New Roman" w:cs="Times New Roman"/>
          <w:szCs w:val="24"/>
        </w:rPr>
      </w:pPr>
      <w:r w:rsidRPr="009429EE">
        <w:rPr>
          <w:rFonts w:eastAsia="Times New Roman" w:cs="Times New Roman"/>
          <w:szCs w:val="24"/>
        </w:rPr>
        <w:tab/>
        <w:t xml:space="preserve">Week 16 </w:t>
      </w:r>
      <w:r w:rsidRPr="009429EE">
        <w:rPr>
          <w:rFonts w:eastAsia="Times New Roman" w:cs="Times New Roman"/>
          <w:szCs w:val="24"/>
        </w:rPr>
        <w:tab/>
      </w:r>
      <w:r w:rsidRPr="009429EE">
        <w:rPr>
          <w:rFonts w:eastAsia="Times New Roman" w:cs="Times New Roman"/>
          <w:b/>
          <w:szCs w:val="24"/>
        </w:rPr>
        <w:t>Final</w:t>
      </w:r>
    </w:p>
    <w:p w14:paraId="7CD4296B" w14:textId="77777777" w:rsidR="009429EE" w:rsidRDefault="009429EE" w:rsidP="002D552E">
      <w:pPr>
        <w:widowControl w:val="0"/>
        <w:autoSpaceDE w:val="0"/>
        <w:autoSpaceDN w:val="0"/>
        <w:adjustRightInd w:val="0"/>
        <w:spacing w:after="0" w:line="240" w:lineRule="auto"/>
        <w:rPr>
          <w:rFonts w:eastAsia="Times New Roman" w:cs="Times New Roman"/>
          <w:b/>
          <w:szCs w:val="24"/>
        </w:rPr>
      </w:pPr>
    </w:p>
    <w:p w14:paraId="43D666A9" w14:textId="02464DA0"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43D666AB" w14:textId="15F430A0"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E560E4">
        <w:rPr>
          <w:rFonts w:eastAsia="Times New Roman" w:cs="Times New Roman"/>
          <w:b/>
          <w:szCs w:val="24"/>
        </w:rPr>
        <w:t>FERPA: *</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4C9E5F58"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77777777" w:rsidR="00A138F5" w:rsidRDefault="00A138F5" w:rsidP="002D552E">
      <w:pPr>
        <w:spacing w:after="0" w:line="240" w:lineRule="auto"/>
        <w:ind w:left="720"/>
        <w:rPr>
          <w:rFonts w:eastAsia="Times New Roman" w:cs="Times New Roman"/>
          <w:szCs w:val="24"/>
        </w:rPr>
      </w:pPr>
    </w:p>
    <w:p w14:paraId="4C5D423E" w14:textId="6593F64E"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bookmarkStart w:id="5" w:name="_Hlk138237373"/>
      <w:r w:rsidR="00E560E4">
        <w:rPr>
          <w:rFonts w:eastAsia="Times New Roman" w:cs="Times New Roman"/>
          <w:b/>
          <w:szCs w:val="24"/>
        </w:rPr>
        <w:t>ACCOMMODATIONS</w:t>
      </w:r>
      <w:r w:rsidR="00E560E4" w:rsidRPr="00E87FB6">
        <w:rPr>
          <w:rFonts w:eastAsia="Times New Roman" w:cs="Times New Roman"/>
          <w:b/>
          <w:szCs w:val="24"/>
        </w:rPr>
        <w:t>:</w:t>
      </w:r>
      <w:r w:rsidR="00E560E4">
        <w:rPr>
          <w:rFonts w:eastAsia="Times New Roman" w:cs="Times New Roman"/>
          <w:b/>
          <w:szCs w:val="24"/>
        </w:rPr>
        <w:t xml:space="preserve"> *</w:t>
      </w:r>
    </w:p>
    <w:p w14:paraId="7CE1D0F6" w14:textId="7E1A7283" w:rsidR="006D0282" w:rsidRDefault="006D0282" w:rsidP="00A138F5">
      <w:pPr>
        <w:pStyle w:val="ListParagraph"/>
        <w:spacing w:after="0" w:line="240" w:lineRule="auto"/>
        <w:ind w:left="0"/>
        <w:rPr>
          <w:rFonts w:eastAsia="Times New Roman" w:cs="Times New Roman"/>
          <w:szCs w:val="24"/>
        </w:rPr>
      </w:pPr>
    </w:p>
    <w:p w14:paraId="2270D05F" w14:textId="438D04C5" w:rsidR="006D0282" w:rsidRPr="006D0282" w:rsidRDefault="006D0282" w:rsidP="006D0282">
      <w:pPr>
        <w:spacing w:after="0" w:line="240" w:lineRule="auto"/>
        <w:ind w:left="720"/>
      </w:pPr>
      <w:r w:rsidRPr="006D0282">
        <w:t>Students requesting accommodations may contact the Academic Affairs office administrative assistant, Barb Fleming</w:t>
      </w:r>
      <w:r>
        <w:t>,</w:t>
      </w:r>
      <w:r w:rsidRPr="006D0282">
        <w:t xml:space="preserve"> at bfleming@sscc.edu or 937-393-3431</w:t>
      </w:r>
      <w:r>
        <w:t xml:space="preserve"> X-</w:t>
      </w:r>
      <w:r w:rsidRPr="006D0282">
        <w:t>2620.</w:t>
      </w:r>
    </w:p>
    <w:p w14:paraId="2CB3C276" w14:textId="77777777" w:rsidR="00AB4B72" w:rsidRPr="00AB4B72" w:rsidRDefault="00AB4B72" w:rsidP="00AB4B72">
      <w:pPr>
        <w:pStyle w:val="NormalWeb"/>
        <w:spacing w:before="0" w:beforeAutospacing="0" w:after="0" w:afterAutospacing="0"/>
      </w:pPr>
      <w:r w:rsidRPr="00AB4B72">
        <w:t> </w:t>
      </w:r>
    </w:p>
    <w:p w14:paraId="1440D36F" w14:textId="1200D86D" w:rsidR="0014110A" w:rsidRDefault="00AB4B72" w:rsidP="00350833">
      <w:pPr>
        <w:pStyle w:val="NormalWeb"/>
        <w:spacing w:before="0" w:beforeAutospacing="0" w:after="0" w:afterAutospacing="0"/>
        <w:ind w:left="720"/>
      </w:pPr>
      <w:r w:rsidRPr="00AB4B72">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w:t>
      </w:r>
      <w:r w:rsidR="0014110A">
        <w:t xml:space="preserve">see the full policy at </w:t>
      </w:r>
      <w:hyperlink r:id="rId10" w:anchor="religious-accommodations" w:history="1">
        <w:r w:rsidR="0014110A" w:rsidRPr="008C254D">
          <w:rPr>
            <w:rStyle w:val="Hyperlink"/>
            <w:szCs w:val="22"/>
          </w:rPr>
          <w:t>https://www.sscc.edu/services/accessibility-services.shtml#religious-accommodations</w:t>
        </w:r>
      </w:hyperlink>
      <w:r w:rsidR="0014110A">
        <w:rPr>
          <w:rStyle w:val="Hyperlink"/>
          <w:szCs w:val="22"/>
        </w:rPr>
        <w:t xml:space="preserve">  </w:t>
      </w:r>
    </w:p>
    <w:p w14:paraId="0847F908" w14:textId="27717DCA" w:rsidR="00AB4B72" w:rsidRPr="00350833" w:rsidRDefault="0014110A" w:rsidP="00350833">
      <w:pPr>
        <w:pStyle w:val="NormalWeb"/>
        <w:spacing w:before="0" w:beforeAutospacing="0" w:after="0" w:afterAutospacing="0"/>
        <w:ind w:left="720"/>
      </w:pPr>
      <w:r>
        <w:t xml:space="preserve">or </w:t>
      </w:r>
      <w:r w:rsidR="00AB4B72" w:rsidRPr="00AB4B72">
        <w:t>contact the Academic Affairs office administrative assistant, Barb Fleming</w:t>
      </w:r>
      <w:r w:rsidR="006D0282">
        <w:t>,</w:t>
      </w:r>
      <w:r w:rsidR="00AB4B72" w:rsidRPr="00AB4B72">
        <w:t xml:space="preserve"> at </w:t>
      </w:r>
      <w:hyperlink r:id="rId11" w:tgtFrame="_blank" w:history="1">
        <w:r w:rsidR="00AB4B72" w:rsidRPr="00AB4B72">
          <w:t>bfleming@sscc.edu</w:t>
        </w:r>
      </w:hyperlink>
      <w:r w:rsidR="00AB4B72" w:rsidRPr="00AB4B72">
        <w:t xml:space="preserve"> or 937-393-3431 X-2620</w:t>
      </w:r>
      <w:r w:rsidR="00AB4B72">
        <w:t>.</w:t>
      </w:r>
    </w:p>
    <w:bookmarkEnd w:id="5"/>
    <w:p w14:paraId="5CE716FE" w14:textId="77777777" w:rsidR="00A138F5" w:rsidRDefault="00A138F5" w:rsidP="00A138F5">
      <w:pPr>
        <w:pStyle w:val="ListParagraph"/>
        <w:spacing w:after="0" w:line="240" w:lineRule="auto"/>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B3157" w14:textId="77777777" w:rsidR="00D563CD" w:rsidRDefault="00D563CD" w:rsidP="002D552E">
      <w:pPr>
        <w:spacing w:after="0" w:line="240" w:lineRule="auto"/>
      </w:pPr>
      <w:r>
        <w:separator/>
      </w:r>
    </w:p>
  </w:endnote>
  <w:endnote w:type="continuationSeparator" w:id="0">
    <w:p w14:paraId="3A2D81F7" w14:textId="77777777" w:rsidR="00D563CD" w:rsidRDefault="00D563CD"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7D60A" w14:textId="77777777" w:rsidR="00D563CD" w:rsidRDefault="00D563CD" w:rsidP="002D552E">
      <w:pPr>
        <w:spacing w:after="0" w:line="240" w:lineRule="auto"/>
      </w:pPr>
      <w:r>
        <w:separator/>
      </w:r>
    </w:p>
  </w:footnote>
  <w:footnote w:type="continuationSeparator" w:id="0">
    <w:p w14:paraId="3625246B" w14:textId="77777777" w:rsidR="00D563CD" w:rsidRDefault="00D563CD"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961C" w14:textId="3F7CEE5A" w:rsidR="006B0B4B" w:rsidRPr="00D9546F" w:rsidRDefault="009429EE" w:rsidP="006B0B4B">
    <w:pPr>
      <w:pStyle w:val="NoSpacing"/>
      <w:rPr>
        <w:b/>
        <w:sz w:val="20"/>
        <w:szCs w:val="20"/>
      </w:rPr>
    </w:pPr>
    <w:r>
      <w:rPr>
        <w:b/>
        <w:sz w:val="20"/>
        <w:szCs w:val="20"/>
      </w:rPr>
      <w:t>EDUC 1120 – Language/Literacy Development in the Young Child</w:t>
    </w:r>
  </w:p>
  <w:p w14:paraId="43D666BC" w14:textId="2C39BD81"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F9252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F92528">
      <w:rPr>
        <w:b/>
        <w:bCs/>
        <w:noProof/>
      </w:rPr>
      <w:t>5</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5844F68C"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A34B1C">
      <w:rPr>
        <w:b/>
        <w:sz w:val="20"/>
        <w:szCs w:val="20"/>
      </w:rPr>
      <w:t xml:space="preserve">September </w:t>
    </w:r>
    <w:r w:rsidR="005C5CED">
      <w:rPr>
        <w:b/>
        <w:sz w:val="20"/>
        <w:szCs w:val="20"/>
      </w:rPr>
      <w:t>2024</w:t>
    </w:r>
  </w:p>
  <w:p w14:paraId="0B623F1C" w14:textId="1B23F0EE" w:rsidR="007D595B" w:rsidRPr="00D9546F" w:rsidRDefault="009429EE" w:rsidP="007D595B">
    <w:pPr>
      <w:pStyle w:val="NoSpacing"/>
      <w:rPr>
        <w:b/>
        <w:sz w:val="20"/>
        <w:szCs w:val="20"/>
      </w:rPr>
    </w:pPr>
    <w:r>
      <w:rPr>
        <w:b/>
        <w:sz w:val="20"/>
        <w:szCs w:val="20"/>
      </w:rPr>
      <w:t>EDUC 1120 – Language/Literacy Development in the Young Child</w:t>
    </w:r>
  </w:p>
  <w:p w14:paraId="0661D6D7" w14:textId="4D127C69"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5C5CED">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C5CED">
      <w:rPr>
        <w:b/>
        <w:bCs/>
        <w:noProof/>
      </w:rPr>
      <w:t>5</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7315"/>
    <w:multiLevelType w:val="hybridMultilevel"/>
    <w:tmpl w:val="1A966C3A"/>
    <w:lvl w:ilvl="0" w:tplc="64929BEA">
      <w:start w:val="1"/>
      <w:numFmt w:val="decimal"/>
      <w:lvlText w:val="%1."/>
      <w:lvlJc w:val="left"/>
      <w:pPr>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B63E3F"/>
    <w:multiLevelType w:val="hybridMultilevel"/>
    <w:tmpl w:val="D00E26C8"/>
    <w:lvl w:ilvl="0" w:tplc="51F4844E">
      <w:start w:val="1"/>
      <w:numFmt w:val="decimal"/>
      <w:lvlText w:val="%1."/>
      <w:lvlJc w:val="left"/>
      <w:pPr>
        <w:ind w:left="720" w:hanging="720"/>
      </w:pPr>
      <w:rPr>
        <w:rFonts w:hint="default"/>
        <w:b/>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14110A"/>
    <w:rsid w:val="00255DA7"/>
    <w:rsid w:val="00281963"/>
    <w:rsid w:val="002D552E"/>
    <w:rsid w:val="0030172D"/>
    <w:rsid w:val="00350833"/>
    <w:rsid w:val="003656D3"/>
    <w:rsid w:val="004C14F3"/>
    <w:rsid w:val="004D1743"/>
    <w:rsid w:val="0051463C"/>
    <w:rsid w:val="00561C9D"/>
    <w:rsid w:val="005A1847"/>
    <w:rsid w:val="005C5CED"/>
    <w:rsid w:val="00620D8B"/>
    <w:rsid w:val="006B0B4B"/>
    <w:rsid w:val="006D0282"/>
    <w:rsid w:val="007153E4"/>
    <w:rsid w:val="00774CF2"/>
    <w:rsid w:val="007D595B"/>
    <w:rsid w:val="00931E3B"/>
    <w:rsid w:val="009429EE"/>
    <w:rsid w:val="009D7356"/>
    <w:rsid w:val="00A138F5"/>
    <w:rsid w:val="00A34B1C"/>
    <w:rsid w:val="00AB4B72"/>
    <w:rsid w:val="00D1718E"/>
    <w:rsid w:val="00D563CD"/>
    <w:rsid w:val="00E560E4"/>
    <w:rsid w:val="00E75D32"/>
    <w:rsid w:val="00F92528"/>
    <w:rsid w:val="00FC2862"/>
    <w:rsid w:val="2C528F41"/>
    <w:rsid w:val="5CCF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AB4B7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AB4B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88145">
      <w:bodyDiv w:val="1"/>
      <w:marLeft w:val="0"/>
      <w:marRight w:val="0"/>
      <w:marTop w:val="0"/>
      <w:marBottom w:val="0"/>
      <w:divBdr>
        <w:top w:val="none" w:sz="0" w:space="0" w:color="auto"/>
        <w:left w:val="none" w:sz="0" w:space="0" w:color="auto"/>
        <w:bottom w:val="none" w:sz="0" w:space="0" w:color="auto"/>
        <w:right w:val="none" w:sz="0" w:space="0" w:color="auto"/>
      </w:divBdr>
    </w:div>
    <w:div w:id="1521043295">
      <w:bodyDiv w:val="1"/>
      <w:marLeft w:val="0"/>
      <w:marRight w:val="0"/>
      <w:marTop w:val="0"/>
      <w:marBottom w:val="0"/>
      <w:divBdr>
        <w:top w:val="none" w:sz="0" w:space="0" w:color="auto"/>
        <w:left w:val="none" w:sz="0" w:space="0" w:color="auto"/>
        <w:bottom w:val="none" w:sz="0" w:space="0" w:color="auto"/>
        <w:right w:val="none" w:sz="0" w:space="0" w:color="auto"/>
      </w:divBdr>
    </w:div>
    <w:div w:id="198227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fleming@sscc.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scc.edu/services/accessibility-services.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706234-5122-43EF-BCB9-5C48A3B7B67B}"/>
</file>

<file path=customXml/itemProps2.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DAD683-D2D1-40AE-914E-18D3F0EEF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3</cp:revision>
  <dcterms:created xsi:type="dcterms:W3CDTF">2024-06-18T15:53:00Z</dcterms:created>
  <dcterms:modified xsi:type="dcterms:W3CDTF">2024-06-24T17:38:00Z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